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py9tzjvj209w" w:id="0"/>
      <w:bookmarkEnd w:id="0"/>
      <w:r w:rsidDel="00000000" w:rsidR="00000000" w:rsidRPr="00000000">
        <w:rPr>
          <w:rtl w:val="0"/>
        </w:rPr>
        <w:t xml:space="preserve">Vegan Certification Checklist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3"/>
              <w:rPr/>
            </w:pPr>
            <w:bookmarkStart w:colFirst="0" w:colLast="0" w:name="_aiqec4ciq9li" w:id="1"/>
            <w:bookmarkEnd w:id="1"/>
            <w:r w:rsidDel="00000000" w:rsidR="00000000" w:rsidRPr="00000000">
              <w:rPr>
                <w:rtl w:val="0"/>
              </w:rPr>
              <w:t xml:space="preserve">Purpose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Vegan Certification Checklist from CGA helps manufacturers ensure their products meet strict vegan standards by identifying and eliminating animal-derived ingredients, cross-contamination risks, and non-compliant practices. It supports compliance with leading vegan certifiers through systematic documentation, process controls, and supplier verification.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755"/>
        <w:gridCol w:w="2565"/>
        <w:gridCol w:w="3675"/>
        <w:gridCol w:w="1755"/>
        <w:tblGridChange w:id="0">
          <w:tblGrid>
            <w:gridCol w:w="1755"/>
            <w:gridCol w:w="2565"/>
            <w:gridCol w:w="3675"/>
            <w:gridCol w:w="17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Checklist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to Check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Checklist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 Ingredients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Full List of Ingredients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Provide names, sources, and functions of all ingredients.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Ingredient Origin Confirmation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Declare plant/mineral/synthetic origin; no animal-derived inputs allowed.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Additive &amp; Processing Aid 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Include enzymes, carriers, flavorings, and colors with full source disclosure.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GMO 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Indicate whether ingredients are GMO or non-GMO (some certifiers require this).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Animal Testing Declaration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Confirm ingredients were not tested on animals.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Suppliers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Supplier Declarations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Get vegan compliance declarations from all suppliers.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Chain of Custody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Documentation proving ingredient traceability to origin.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 Production Process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Dedicated Equipment or Cleaning Protocols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Ensure either dedicated vegan lines or validated cleaning between runs.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Shared Facility Risk Assessment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Evaluate risks of cross-contamination from animal products.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Cross-Contamination Controls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Provide HACCP/Preventive Controls addressing vegan integrity.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Processing Aids &amp; Filters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Confirm no animal-derived filters (e.g., bone char in sugar, gelatin filters).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 Packaging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Packaging Material Compliance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Verify packaging contains no animal derivatives (e.g., casein in adhesives).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Label Review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Labels must not include animal claims or ambiguous terms.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Final Product Sample Label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Provide proposed retail label for review and approval.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 Documentation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Ingredient &amp; Product Specifications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Include COAs, MSDS, or spec sheets for every raw material.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Internal Vegan SOPs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Document internal policies ensuring vegan compliance.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Facility Map &amp; Flow Diagram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Show product flow to assess risk of cross-contact.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Batch Records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Provide samples of batch production records for traceability.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6. Staff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Training Program on Vegan Handling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Document staff training on vegan procedures and cross-contamination.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1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